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EA6" w:rsidRPr="00FE21DF" w:rsidRDefault="00F85EA6" w:rsidP="00F85EA6">
      <w:pPr>
        <w:jc w:val="center"/>
        <w:rPr>
          <w:b/>
          <w:bCs/>
          <w:noProof/>
          <w:u w:val="single"/>
        </w:rPr>
      </w:pPr>
      <w:r w:rsidRPr="00FE21DF">
        <w:rPr>
          <w:b/>
          <w:bCs/>
          <w:noProof/>
          <w:u w:val="single"/>
        </w:rPr>
        <w:drawing>
          <wp:inline distT="0" distB="0" distL="0" distR="0">
            <wp:extent cx="2348114" cy="1564968"/>
            <wp:effectExtent l="19050" t="0" r="0" b="0"/>
            <wp:docPr id="1" name="Immagine 0" descr="logo_ASSD uffic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SSD ufficiale.jpg"/>
                    <pic:cNvPicPr/>
                  </pic:nvPicPr>
                  <pic:blipFill>
                    <a:blip r:embed="rId7" cstate="print"/>
                    <a:stretch>
                      <a:fillRect/>
                    </a:stretch>
                  </pic:blipFill>
                  <pic:spPr>
                    <a:xfrm>
                      <a:off x="0" y="0"/>
                      <a:ext cx="2348003" cy="1564894"/>
                    </a:xfrm>
                    <a:prstGeom prst="rect">
                      <a:avLst/>
                    </a:prstGeom>
                  </pic:spPr>
                </pic:pic>
              </a:graphicData>
            </a:graphic>
          </wp:inline>
        </w:drawing>
      </w:r>
      <w:r w:rsidR="00C142F4" w:rsidRPr="00FE21DF">
        <w:rPr>
          <w:b/>
          <w:bCs/>
          <w:noProof/>
          <w:u w:val="single"/>
        </w:rPr>
        <w:t xml:space="preserve"> </w:t>
      </w:r>
    </w:p>
    <w:p w:rsidR="00236DDE" w:rsidRPr="00FE21DF" w:rsidRDefault="00236DDE" w:rsidP="00F85EA6">
      <w:pPr>
        <w:jc w:val="center"/>
        <w:rPr>
          <w:b/>
          <w:bCs/>
          <w:noProof/>
          <w:u w:val="single"/>
        </w:rPr>
      </w:pPr>
    </w:p>
    <w:p w:rsidR="00236DDE" w:rsidRPr="00FE21DF" w:rsidRDefault="00236DDE" w:rsidP="00F85EA6">
      <w:pPr>
        <w:jc w:val="center"/>
        <w:rPr>
          <w:b/>
          <w:bCs/>
          <w:noProof/>
          <w:u w:val="single"/>
        </w:rPr>
      </w:pPr>
      <w:r w:rsidRPr="00FE21DF">
        <w:rPr>
          <w:b/>
          <w:bCs/>
          <w:noProof/>
          <w:u w:val="single"/>
        </w:rPr>
        <w:t>Con il patrocinio</w:t>
      </w:r>
      <w:r w:rsidR="00E504C4">
        <w:rPr>
          <w:b/>
          <w:bCs/>
          <w:noProof/>
          <w:u w:val="single"/>
        </w:rPr>
        <w:t xml:space="preserve"> </w:t>
      </w:r>
    </w:p>
    <w:p w:rsidR="00236DDE" w:rsidRPr="00FE21DF" w:rsidRDefault="00236DDE" w:rsidP="00F85EA6">
      <w:pPr>
        <w:jc w:val="center"/>
        <w:rPr>
          <w:b/>
          <w:bCs/>
          <w:noProof/>
          <w:u w:val="single"/>
        </w:rPr>
      </w:pPr>
    </w:p>
    <w:p w:rsidR="00236DDE" w:rsidRPr="00FE21DF" w:rsidRDefault="00236DDE" w:rsidP="00236DDE">
      <w:pPr>
        <w:jc w:val="center"/>
        <w:rPr>
          <w:b/>
          <w:bCs/>
          <w:u w:val="single"/>
        </w:rPr>
      </w:pPr>
    </w:p>
    <w:p w:rsidR="00236DDE" w:rsidRPr="00FE21DF" w:rsidRDefault="00236DDE" w:rsidP="00236DDE">
      <w:pPr>
        <w:jc w:val="center"/>
        <w:rPr>
          <w:b/>
          <w:bCs/>
          <w:u w:val="single"/>
        </w:rPr>
      </w:pPr>
    </w:p>
    <w:p w:rsidR="00236DDE" w:rsidRPr="00FE21DF" w:rsidRDefault="009F7DEE" w:rsidP="00236DDE">
      <w:pPr>
        <w:jc w:val="center"/>
        <w:rPr>
          <w:b/>
          <w:bCs/>
          <w:u w:val="single"/>
        </w:rPr>
      </w:pPr>
      <w:r>
        <w:rPr>
          <w:b/>
          <w:bCs/>
          <w:noProof/>
          <w:u w:val="single"/>
        </w:rPr>
        <w:drawing>
          <wp:inline distT="0" distB="0" distL="0" distR="0">
            <wp:extent cx="1009650" cy="1063664"/>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11732" cy="1065858"/>
                    </a:xfrm>
                    <a:prstGeom prst="rect">
                      <a:avLst/>
                    </a:prstGeom>
                    <a:noFill/>
                    <a:ln w="9525">
                      <a:noFill/>
                      <a:miter lim="800000"/>
                      <a:headEnd/>
                      <a:tailEnd/>
                    </a:ln>
                  </pic:spPr>
                </pic:pic>
              </a:graphicData>
            </a:graphic>
          </wp:inline>
        </w:drawing>
      </w:r>
      <w:r w:rsidR="00236DDE" w:rsidRPr="00FE21DF">
        <w:rPr>
          <w:b/>
          <w:bCs/>
          <w:u w:val="single"/>
        </w:rPr>
        <w:t xml:space="preserve"> </w:t>
      </w:r>
      <w:r>
        <w:rPr>
          <w:b/>
          <w:bCs/>
          <w:noProof/>
          <w:u w:val="single"/>
        </w:rPr>
        <w:drawing>
          <wp:inline distT="0" distB="0" distL="0" distR="0">
            <wp:extent cx="1086963" cy="1063074"/>
            <wp:effectExtent l="1905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92968" cy="1068947"/>
                    </a:xfrm>
                    <a:prstGeom prst="rect">
                      <a:avLst/>
                    </a:prstGeom>
                    <a:noFill/>
                    <a:ln w="9525">
                      <a:noFill/>
                      <a:miter lim="800000"/>
                      <a:headEnd/>
                      <a:tailEnd/>
                    </a:ln>
                  </pic:spPr>
                </pic:pic>
              </a:graphicData>
            </a:graphic>
          </wp:inline>
        </w:drawing>
      </w:r>
      <w:r w:rsidR="00236DDE" w:rsidRPr="00FE21DF">
        <w:rPr>
          <w:b/>
          <w:bCs/>
          <w:u w:val="single"/>
        </w:rPr>
        <w:t xml:space="preserve"> </w:t>
      </w:r>
      <w:r w:rsidR="00A23301" w:rsidRPr="00FE21DF">
        <w:rPr>
          <w:b/>
          <w:bCs/>
          <w:noProof/>
          <w:u w:val="single"/>
        </w:rPr>
        <w:drawing>
          <wp:inline distT="0" distB="0" distL="0" distR="0">
            <wp:extent cx="1063223" cy="1060910"/>
            <wp:effectExtent l="19050" t="0" r="3577" b="0"/>
            <wp:docPr id="7" name="Immagine 6" descr="logo-ANTEL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TELnuovo.jpg"/>
                    <pic:cNvPicPr/>
                  </pic:nvPicPr>
                  <pic:blipFill>
                    <a:blip r:embed="rId10" cstate="print"/>
                    <a:stretch>
                      <a:fillRect/>
                    </a:stretch>
                  </pic:blipFill>
                  <pic:spPr>
                    <a:xfrm>
                      <a:off x="0" y="0"/>
                      <a:ext cx="1063463" cy="1061150"/>
                    </a:xfrm>
                    <a:prstGeom prst="rect">
                      <a:avLst/>
                    </a:prstGeom>
                  </pic:spPr>
                </pic:pic>
              </a:graphicData>
            </a:graphic>
          </wp:inline>
        </w:drawing>
      </w:r>
      <w:r w:rsidR="00236DDE" w:rsidRPr="00FE21DF">
        <w:rPr>
          <w:b/>
          <w:bCs/>
          <w:u w:val="single"/>
        </w:rPr>
        <w:t xml:space="preserve"> </w:t>
      </w:r>
      <w:r w:rsidR="00236DDE" w:rsidRPr="00FE21DF">
        <w:rPr>
          <w:b/>
          <w:bCs/>
          <w:noProof/>
          <w:u w:val="single"/>
        </w:rPr>
        <w:drawing>
          <wp:inline distT="0" distB="0" distL="0" distR="0">
            <wp:extent cx="698828" cy="1062319"/>
            <wp:effectExtent l="19050" t="0" r="6022" b="0"/>
            <wp:docPr id="6" name="Immagine 5" descr="logo 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D.png"/>
                    <pic:cNvPicPr/>
                  </pic:nvPicPr>
                  <pic:blipFill>
                    <a:blip r:embed="rId11" cstate="print"/>
                    <a:stretch>
                      <a:fillRect/>
                    </a:stretch>
                  </pic:blipFill>
                  <pic:spPr>
                    <a:xfrm>
                      <a:off x="0" y="0"/>
                      <a:ext cx="697189" cy="1059828"/>
                    </a:xfrm>
                    <a:prstGeom prst="rect">
                      <a:avLst/>
                    </a:prstGeom>
                  </pic:spPr>
                </pic:pic>
              </a:graphicData>
            </a:graphic>
          </wp:inline>
        </w:drawing>
      </w:r>
      <w:r w:rsidR="00A23301" w:rsidRPr="00FE21DF">
        <w:rPr>
          <w:b/>
          <w:bCs/>
          <w:u w:val="single"/>
        </w:rPr>
        <w:t xml:space="preserve"> </w:t>
      </w:r>
      <w:r w:rsidR="00A23301" w:rsidRPr="00FE21DF">
        <w:rPr>
          <w:b/>
          <w:bCs/>
          <w:noProof/>
          <w:u w:val="single"/>
        </w:rPr>
        <w:drawing>
          <wp:inline distT="0" distB="0" distL="0" distR="0">
            <wp:extent cx="1062990" cy="1062990"/>
            <wp:effectExtent l="19050" t="0" r="3810" b="0"/>
            <wp:docPr id="8" name="Immagine 7" descr="Logo Sime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medet.jpg"/>
                    <pic:cNvPicPr/>
                  </pic:nvPicPr>
                  <pic:blipFill>
                    <a:blip r:embed="rId12" cstate="print"/>
                    <a:stretch>
                      <a:fillRect/>
                    </a:stretch>
                  </pic:blipFill>
                  <pic:spPr>
                    <a:xfrm>
                      <a:off x="0" y="0"/>
                      <a:ext cx="1062549" cy="1062549"/>
                    </a:xfrm>
                    <a:prstGeom prst="rect">
                      <a:avLst/>
                    </a:prstGeom>
                  </pic:spPr>
                </pic:pic>
              </a:graphicData>
            </a:graphic>
          </wp:inline>
        </w:drawing>
      </w:r>
    </w:p>
    <w:p w:rsidR="00236DDE" w:rsidRPr="00FE21DF" w:rsidRDefault="00236DDE" w:rsidP="00236DDE">
      <w:pPr>
        <w:jc w:val="center"/>
        <w:rPr>
          <w:b/>
          <w:bCs/>
          <w:u w:val="single"/>
        </w:rPr>
      </w:pPr>
    </w:p>
    <w:p w:rsidR="00F85EA6" w:rsidRPr="00FE21DF" w:rsidRDefault="00C15D4D" w:rsidP="00F85EA6">
      <w:pPr>
        <w:jc w:val="center"/>
        <w:rPr>
          <w:b/>
          <w:bCs/>
          <w:u w:val="single"/>
        </w:rPr>
      </w:pPr>
      <w:r w:rsidRPr="00FE21DF">
        <w:rPr>
          <w:b/>
          <w:bCs/>
          <w:u w:val="single"/>
        </w:rPr>
        <w:t>Convegno</w:t>
      </w:r>
    </w:p>
    <w:p w:rsidR="00B46290" w:rsidRPr="00FE21DF" w:rsidRDefault="00B46290" w:rsidP="00F85EA6">
      <w:pPr>
        <w:jc w:val="center"/>
        <w:rPr>
          <w:b/>
          <w:bCs/>
          <w:u w:val="single"/>
        </w:rPr>
      </w:pPr>
    </w:p>
    <w:p w:rsidR="00FE21DF" w:rsidRPr="00FE21DF" w:rsidRDefault="00FE21DF" w:rsidP="00F85EA6">
      <w:pPr>
        <w:jc w:val="center"/>
        <w:rPr>
          <w:b/>
          <w:bCs/>
          <w:sz w:val="28"/>
          <w:szCs w:val="28"/>
          <w:u w:val="single"/>
        </w:rPr>
      </w:pPr>
      <w:r w:rsidRPr="00FE21DF">
        <w:rPr>
          <w:b/>
          <w:bCs/>
          <w:sz w:val="28"/>
          <w:szCs w:val="28"/>
          <w:u w:val="single"/>
        </w:rPr>
        <w:t>Buone pratiche</w:t>
      </w:r>
    </w:p>
    <w:p w:rsidR="00F85EA6" w:rsidRPr="00FE21DF" w:rsidRDefault="00B9436A" w:rsidP="00F85EA6">
      <w:pPr>
        <w:jc w:val="center"/>
        <w:rPr>
          <w:b/>
          <w:bCs/>
          <w:sz w:val="28"/>
          <w:szCs w:val="28"/>
          <w:u w:val="single"/>
        </w:rPr>
      </w:pPr>
      <w:r w:rsidRPr="00FE21DF">
        <w:rPr>
          <w:b/>
          <w:bCs/>
          <w:sz w:val="28"/>
          <w:szCs w:val="28"/>
          <w:u w:val="single"/>
        </w:rPr>
        <w:t>Le professioni sanitarie protagoniste dell'innovazione digitale in sanità</w:t>
      </w:r>
    </w:p>
    <w:p w:rsidR="00B9436A" w:rsidRPr="00FE21DF" w:rsidRDefault="00B9436A" w:rsidP="00F85EA6">
      <w:pPr>
        <w:jc w:val="center"/>
        <w:rPr>
          <w:b/>
          <w:bCs/>
          <w:u w:val="single"/>
        </w:rPr>
      </w:pPr>
    </w:p>
    <w:p w:rsidR="00BF26B3" w:rsidRPr="00FE21DF" w:rsidRDefault="00BF26B3" w:rsidP="00F85EA6">
      <w:pPr>
        <w:jc w:val="center"/>
        <w:rPr>
          <w:b/>
        </w:rPr>
      </w:pPr>
      <w:r w:rsidRPr="00FE21DF">
        <w:rPr>
          <w:b/>
        </w:rPr>
        <w:t xml:space="preserve">Forum </w:t>
      </w:r>
      <w:proofErr w:type="spellStart"/>
      <w:r w:rsidRPr="00FE21DF">
        <w:rPr>
          <w:b/>
        </w:rPr>
        <w:t>Risk</w:t>
      </w:r>
      <w:proofErr w:type="spellEnd"/>
      <w:r w:rsidRPr="00FE21DF">
        <w:rPr>
          <w:b/>
        </w:rPr>
        <w:t xml:space="preserve"> Management in Sanità </w:t>
      </w:r>
      <w:r w:rsidR="00B46290" w:rsidRPr="00FE21DF">
        <w:rPr>
          <w:b/>
        </w:rPr>
        <w:t>2018</w:t>
      </w:r>
    </w:p>
    <w:p w:rsidR="00BF26B3" w:rsidRPr="00FE21DF" w:rsidRDefault="00BF26B3" w:rsidP="00F85EA6">
      <w:pPr>
        <w:jc w:val="center"/>
        <w:rPr>
          <w:b/>
        </w:rPr>
      </w:pPr>
      <w:r w:rsidRPr="00FE21DF">
        <w:rPr>
          <w:b/>
        </w:rPr>
        <w:t>Firenze, Fortezza da Basso</w:t>
      </w:r>
    </w:p>
    <w:p w:rsidR="00F85EA6" w:rsidRPr="00FE21DF" w:rsidRDefault="004345BF" w:rsidP="00F85EA6">
      <w:pPr>
        <w:jc w:val="center"/>
        <w:rPr>
          <w:b/>
        </w:rPr>
      </w:pPr>
      <w:proofErr w:type="spellStart"/>
      <w:r>
        <w:rPr>
          <w:b/>
        </w:rPr>
        <w:t>Mercoledi</w:t>
      </w:r>
      <w:proofErr w:type="spellEnd"/>
      <w:r w:rsidR="00BF26B3" w:rsidRPr="00FE21DF">
        <w:rPr>
          <w:b/>
        </w:rPr>
        <w:t xml:space="preserve"> </w:t>
      </w:r>
      <w:r>
        <w:rPr>
          <w:b/>
        </w:rPr>
        <w:t>28</w:t>
      </w:r>
      <w:r w:rsidR="00F85EA6" w:rsidRPr="00FE21DF">
        <w:rPr>
          <w:b/>
        </w:rPr>
        <w:t xml:space="preserve"> </w:t>
      </w:r>
      <w:r w:rsidR="00BF26B3" w:rsidRPr="00FE21DF">
        <w:rPr>
          <w:b/>
        </w:rPr>
        <w:t>Novembre</w:t>
      </w:r>
      <w:r w:rsidR="00F85EA6" w:rsidRPr="00FE21DF">
        <w:rPr>
          <w:b/>
        </w:rPr>
        <w:t xml:space="preserve"> 2018</w:t>
      </w:r>
      <w:r w:rsidR="00BF26B3" w:rsidRPr="00FE21DF">
        <w:rPr>
          <w:b/>
        </w:rPr>
        <w:t xml:space="preserve">, dalle ore </w:t>
      </w:r>
      <w:r w:rsidR="009D2256">
        <w:rPr>
          <w:b/>
        </w:rPr>
        <w:t>9.</w:t>
      </w:r>
      <w:r w:rsidR="00BD62A0">
        <w:rPr>
          <w:b/>
        </w:rPr>
        <w:t>15</w:t>
      </w:r>
      <w:r w:rsidR="00BF26B3" w:rsidRPr="00FE21DF">
        <w:rPr>
          <w:b/>
        </w:rPr>
        <w:t xml:space="preserve"> alle ore 1</w:t>
      </w:r>
      <w:r w:rsidR="009D2256">
        <w:rPr>
          <w:b/>
        </w:rPr>
        <w:t>3</w:t>
      </w:r>
      <w:r w:rsidR="00BF26B3" w:rsidRPr="00FE21DF">
        <w:rPr>
          <w:b/>
        </w:rPr>
        <w:t>.</w:t>
      </w:r>
      <w:r w:rsidR="00BA363B" w:rsidRPr="00FE21DF">
        <w:rPr>
          <w:b/>
        </w:rPr>
        <w:t>30</w:t>
      </w:r>
    </w:p>
    <w:p w:rsidR="00F85EA6" w:rsidRPr="00FE21DF" w:rsidRDefault="00F85EA6" w:rsidP="00F85EA6">
      <w:pPr>
        <w:jc w:val="both"/>
        <w:rPr>
          <w:b/>
        </w:rPr>
      </w:pPr>
    </w:p>
    <w:p w:rsidR="00F85EA6" w:rsidRPr="00FE21DF" w:rsidRDefault="00F85EA6" w:rsidP="00BF26B3">
      <w:pPr>
        <w:jc w:val="both"/>
        <w:rPr>
          <w:b/>
        </w:rPr>
      </w:pPr>
      <w:proofErr w:type="gramStart"/>
      <w:r w:rsidRPr="00FE21DF">
        <w:rPr>
          <w:b/>
        </w:rPr>
        <w:t>Abstract</w:t>
      </w:r>
      <w:proofErr w:type="gramEnd"/>
      <w:r w:rsidRPr="00FE21DF">
        <w:rPr>
          <w:b/>
        </w:rPr>
        <w:t xml:space="preserve">: </w:t>
      </w:r>
    </w:p>
    <w:p w:rsidR="00B9436A" w:rsidRPr="00FE21DF" w:rsidRDefault="00B9436A" w:rsidP="00BF26B3">
      <w:pPr>
        <w:jc w:val="both"/>
      </w:pPr>
    </w:p>
    <w:p w:rsidR="00BF26B3" w:rsidRPr="00FE21DF" w:rsidRDefault="00C15D4D" w:rsidP="00BF26B3">
      <w:pPr>
        <w:jc w:val="both"/>
      </w:pPr>
      <w:r w:rsidRPr="00FE21DF">
        <w:t>Il</w:t>
      </w:r>
      <w:r w:rsidR="000F344D" w:rsidRPr="00FE21DF">
        <w:t xml:space="preserve"> tema del</w:t>
      </w:r>
      <w:r w:rsidRPr="00FE21DF">
        <w:t xml:space="preserve"> convegno</w:t>
      </w:r>
      <w:r w:rsidR="00BF26B3" w:rsidRPr="00FE21DF">
        <w:t xml:space="preserve"> </w:t>
      </w:r>
      <w:proofErr w:type="gramStart"/>
      <w:r w:rsidR="00BF26B3" w:rsidRPr="00FE21DF">
        <w:t xml:space="preserve">si </w:t>
      </w:r>
      <w:proofErr w:type="gramEnd"/>
      <w:r w:rsidR="00BF26B3" w:rsidRPr="00FE21DF">
        <w:t>inserisce tra i filoni tematici proposti dall'organizzatore del Forum</w:t>
      </w:r>
      <w:r w:rsidR="00B9436A" w:rsidRPr="00FE21DF">
        <w:t xml:space="preserve"> </w:t>
      </w:r>
      <w:proofErr w:type="spellStart"/>
      <w:r w:rsidR="00B9436A" w:rsidRPr="00FE21DF">
        <w:t>Risk</w:t>
      </w:r>
      <w:proofErr w:type="spellEnd"/>
      <w:r w:rsidR="00B9436A" w:rsidRPr="00FE21DF">
        <w:t xml:space="preserve"> Management 2018</w:t>
      </w:r>
      <w:r w:rsidRPr="00FE21DF">
        <w:t xml:space="preserve"> </w:t>
      </w:r>
      <w:r w:rsidR="00BF26B3" w:rsidRPr="00FE21DF">
        <w:t>"Promozione dell’innovazione tecnologica basata sulla evidenza dei risultati e sostenibilità del Sistema Sanitario Nazionale".</w:t>
      </w:r>
    </w:p>
    <w:p w:rsidR="00BF26B3" w:rsidRPr="00FE21DF" w:rsidRDefault="00BF26B3" w:rsidP="00BF26B3">
      <w:pPr>
        <w:jc w:val="both"/>
      </w:pPr>
    </w:p>
    <w:p w:rsidR="00BF26B3" w:rsidRPr="00FE21DF" w:rsidRDefault="00BF26B3" w:rsidP="00BF26B3">
      <w:pPr>
        <w:jc w:val="both"/>
      </w:pPr>
      <w:r w:rsidRPr="00FE21DF">
        <w:t xml:space="preserve">Siamo tutti convinti che l'introduzione del digitale </w:t>
      </w:r>
      <w:proofErr w:type="gramStart"/>
      <w:r w:rsidRPr="00FE21DF">
        <w:t>vince</w:t>
      </w:r>
      <w:proofErr w:type="gramEnd"/>
      <w:r w:rsidRPr="00FE21DF">
        <w:t xml:space="preserve"> se rende il processo sanitario più efficiente ed efficace, sia per i pazienti che gli operatori, e permette di ridurre i costi favorendo la sostenibilità del sistema sanitario messo oggi sempre più in crisi dall'aumento della età media di sopravvivenza, con conseguente aumento della cronicità, e dai tagli alla spesa pubblica.</w:t>
      </w:r>
    </w:p>
    <w:p w:rsidR="0044355B" w:rsidRDefault="0044355B" w:rsidP="00BF26B3">
      <w:pPr>
        <w:jc w:val="both"/>
      </w:pPr>
    </w:p>
    <w:p w:rsidR="00BF26B3" w:rsidRPr="00FE21DF" w:rsidRDefault="00BF26B3" w:rsidP="00BF26B3">
      <w:pPr>
        <w:jc w:val="both"/>
      </w:pPr>
      <w:r w:rsidRPr="00FE21DF">
        <w:t xml:space="preserve">Come sempre, come anche scritto nello statuto costitutivo di ASSD, serve promuovere la cultura della sanità elettronica, con programmi di formazione specifici da attuarsi sia nell’ambito del corso di studi universitari e master universitari, sia all’interno </w:t>
      </w:r>
      <w:proofErr w:type="gramStart"/>
      <w:r w:rsidRPr="00FE21DF">
        <w:t xml:space="preserve">della </w:t>
      </w:r>
      <w:proofErr w:type="gramEnd"/>
      <w:r w:rsidRPr="00FE21DF">
        <w:t>Educazione Continua in Medicina ECM, il processo attraverso il quale il professionista della salute si mantiene aggiornato per rispondere ai bisogni dei pazienti, alle esigenze del Servizio Sanitario e al proprio sviluppo professionale.</w:t>
      </w:r>
    </w:p>
    <w:p w:rsidR="0044355B" w:rsidRPr="00FE21DF" w:rsidRDefault="0044355B" w:rsidP="00BF26B3">
      <w:pPr>
        <w:jc w:val="both"/>
      </w:pPr>
    </w:p>
    <w:p w:rsidR="00C15D4D" w:rsidRPr="00FE21DF" w:rsidRDefault="00C15D4D" w:rsidP="00C15D4D">
      <w:pPr>
        <w:jc w:val="both"/>
      </w:pPr>
      <w:proofErr w:type="gramStart"/>
      <w:r w:rsidRPr="00FE21DF">
        <w:t>A partire da</w:t>
      </w:r>
      <w:proofErr w:type="gramEnd"/>
      <w:r w:rsidRPr="00FE21DF">
        <w:t xml:space="preserve"> quanto a suo tempo già previsto nel Patto per la Sanità Digitale, in realtà mai </w:t>
      </w:r>
      <w:r w:rsidR="0012135A">
        <w:t>realizzat</w:t>
      </w:r>
      <w:r w:rsidRPr="00FE21DF">
        <w:t>o, il convegno vuole presentare</w:t>
      </w:r>
      <w:r w:rsidR="000F344D" w:rsidRPr="00FE21DF">
        <w:t xml:space="preserve"> alcune</w:t>
      </w:r>
      <w:r w:rsidRPr="00FE21DF">
        <w:t xml:space="preserve"> delle buone pratiche attive sul territorio nazionale sviluppate anche - o soprattutto - grazie al coinvolgimento delle professioni sanitarie e che abbiano portato </w:t>
      </w:r>
      <w:r w:rsidRPr="00FE21DF">
        <w:lastRenderedPageBreak/>
        <w:t>vantaggi sia per i pazienti che per gli stessi operatori sanitari</w:t>
      </w:r>
      <w:r w:rsidR="00E51B76" w:rsidRPr="00FE21DF">
        <w:t xml:space="preserve">. </w:t>
      </w:r>
      <w:proofErr w:type="gramStart"/>
      <w:r w:rsidR="00AB4233" w:rsidRPr="00FE21DF">
        <w:t>Favorendo nello stesso tempo il passaggio dal curare al prendersi cura del paziente.</w:t>
      </w:r>
      <w:proofErr w:type="gramEnd"/>
    </w:p>
    <w:p w:rsidR="00C15D4D" w:rsidRPr="00FE21DF" w:rsidRDefault="00C15D4D" w:rsidP="00BF26B3">
      <w:pPr>
        <w:jc w:val="both"/>
      </w:pPr>
    </w:p>
    <w:p w:rsidR="00E51B76" w:rsidRDefault="00E51B76" w:rsidP="00E51B76">
      <w:pPr>
        <w:jc w:val="both"/>
      </w:pPr>
      <w:r w:rsidRPr="00FE21DF">
        <w:t xml:space="preserve">Ciascuna buona pratica </w:t>
      </w:r>
      <w:proofErr w:type="gramStart"/>
      <w:r w:rsidRPr="00FE21DF">
        <w:t>verrà</w:t>
      </w:r>
      <w:proofErr w:type="gramEnd"/>
      <w:r w:rsidRPr="00FE21DF">
        <w:t xml:space="preserve"> illustrata</w:t>
      </w:r>
      <w:r w:rsidR="00BF26B3" w:rsidRPr="00FE21DF">
        <w:t xml:space="preserve"> insieme </w:t>
      </w:r>
      <w:r w:rsidRPr="00FE21DF">
        <w:t>da</w:t>
      </w:r>
      <w:r w:rsidR="00BF26B3" w:rsidRPr="00FE21DF">
        <w:t>l</w:t>
      </w:r>
      <w:r w:rsidRPr="00FE21DF">
        <w:t xml:space="preserve"> referente</w:t>
      </w:r>
      <w:r w:rsidR="00BF26B3" w:rsidRPr="00FE21DF">
        <w:t xml:space="preserve"> sanitari</w:t>
      </w:r>
      <w:r w:rsidRPr="00FE21DF">
        <w:t>o e dal referente tecnologico, evidenziandone vantaggi sia in termini di risposta alla domanda che di efficacia ed economicità.</w:t>
      </w:r>
    </w:p>
    <w:p w:rsidR="00BD62A0" w:rsidRDefault="00BD62A0" w:rsidP="00E51B76">
      <w:pPr>
        <w:jc w:val="both"/>
      </w:pPr>
    </w:p>
    <w:p w:rsidR="004447CD" w:rsidRPr="00FE21DF" w:rsidRDefault="004447CD" w:rsidP="00E51B76">
      <w:pPr>
        <w:jc w:val="both"/>
      </w:pPr>
      <w:proofErr w:type="gramStart"/>
      <w:r>
        <w:t>Ma</w:t>
      </w:r>
      <w:proofErr w:type="gramEnd"/>
      <w:r>
        <w:t xml:space="preserve"> come replicare le buone pratiche nelle Regioni italiane? Ne parliamo nel dibattito finale con i rappresentanti delle Imprese e delle Regioni.</w:t>
      </w:r>
    </w:p>
    <w:p w:rsidR="00995978" w:rsidRPr="00FE21DF" w:rsidRDefault="00995978" w:rsidP="00675C19">
      <w:pPr>
        <w:spacing w:before="100" w:beforeAutospacing="1" w:after="100" w:afterAutospacing="1"/>
        <w:jc w:val="both"/>
        <w:rPr>
          <w:b/>
        </w:rPr>
      </w:pPr>
      <w:r w:rsidRPr="00FE21DF">
        <w:rPr>
          <w:b/>
        </w:rPr>
        <w:t>Agenda</w:t>
      </w:r>
    </w:p>
    <w:p w:rsidR="00E565A9" w:rsidRPr="00FE21DF" w:rsidRDefault="00F85EA6" w:rsidP="000F344D">
      <w:pPr>
        <w:pStyle w:val="Paragrafoelenco"/>
        <w:numPr>
          <w:ilvl w:val="0"/>
          <w:numId w:val="3"/>
        </w:numPr>
        <w:ind w:left="1134" w:hanging="283"/>
        <w:jc w:val="both"/>
      </w:pPr>
      <w:r w:rsidRPr="00FE21DF">
        <w:t xml:space="preserve">​ore </w:t>
      </w:r>
      <w:r w:rsidR="009D2256">
        <w:t>9.</w:t>
      </w:r>
      <w:r w:rsidR="00BD62A0">
        <w:t>15</w:t>
      </w:r>
      <w:r w:rsidRPr="00FE21DF">
        <w:t>​</w:t>
      </w:r>
      <w:r w:rsidR="00097C91" w:rsidRPr="00FE21DF">
        <w:t xml:space="preserve"> </w:t>
      </w:r>
      <w:r w:rsidR="0013666C" w:rsidRPr="00FE21DF">
        <w:t>Apert</w:t>
      </w:r>
      <w:r w:rsidR="00675C19" w:rsidRPr="00FE21DF">
        <w:t>ura,</w:t>
      </w:r>
      <w:r w:rsidR="0013666C" w:rsidRPr="00FE21DF">
        <w:t xml:space="preserve"> </w:t>
      </w:r>
      <w:r w:rsidR="0044355B" w:rsidRPr="00FE21DF">
        <w:rPr>
          <w:b/>
        </w:rPr>
        <w:t>Massimo Casciello</w:t>
      </w:r>
      <w:r w:rsidR="0013666C" w:rsidRPr="00FE21DF">
        <w:t xml:space="preserve">, </w:t>
      </w:r>
      <w:r w:rsidR="000F344D" w:rsidRPr="00FE21DF">
        <w:t>Direttore Generale</w:t>
      </w:r>
      <w:r w:rsidR="0012135A">
        <w:t>,</w:t>
      </w:r>
      <w:r w:rsidR="000F344D" w:rsidRPr="00FE21DF">
        <w:t xml:space="preserve"> </w:t>
      </w:r>
      <w:r w:rsidR="0044355B" w:rsidRPr="00FE21DF">
        <w:t>Ministero della Salute</w:t>
      </w:r>
    </w:p>
    <w:p w:rsidR="00F85EA6" w:rsidRPr="00FE21DF" w:rsidRDefault="00B46290" w:rsidP="000F344D">
      <w:pPr>
        <w:spacing w:before="100" w:beforeAutospacing="1" w:after="100" w:afterAutospacing="1"/>
        <w:ind w:left="283" w:hanging="283"/>
        <w:rPr>
          <w:b/>
        </w:rPr>
      </w:pPr>
      <w:r w:rsidRPr="00FE21DF">
        <w:rPr>
          <w:b/>
        </w:rPr>
        <w:t>Buone pratiche nazionali di sanità digitale</w:t>
      </w:r>
    </w:p>
    <w:p w:rsidR="00B46290" w:rsidRPr="00FE21DF" w:rsidRDefault="00B46290" w:rsidP="0012135A">
      <w:pPr>
        <w:spacing w:before="100" w:beforeAutospacing="1" w:after="100" w:afterAutospacing="1"/>
        <w:ind w:left="283" w:hanging="283"/>
        <w:jc w:val="both"/>
      </w:pPr>
      <w:r w:rsidRPr="00FE21DF">
        <w:t xml:space="preserve">Moderatore: </w:t>
      </w:r>
      <w:r w:rsidRPr="00FE21DF">
        <w:rPr>
          <w:b/>
        </w:rPr>
        <w:t>Gregorio Cosentino</w:t>
      </w:r>
      <w:r w:rsidRPr="00FE21DF">
        <w:t>, Presidente ASSD</w:t>
      </w:r>
    </w:p>
    <w:p w:rsidR="00D05E00" w:rsidRPr="00667B95" w:rsidRDefault="00F85EA6" w:rsidP="0012135A">
      <w:pPr>
        <w:numPr>
          <w:ilvl w:val="1"/>
          <w:numId w:val="1"/>
        </w:numPr>
        <w:tabs>
          <w:tab w:val="clear" w:pos="1440"/>
          <w:tab w:val="num" w:pos="900"/>
        </w:tabs>
        <w:spacing w:before="100" w:beforeAutospacing="1" w:after="100" w:afterAutospacing="1"/>
        <w:ind w:left="1134" w:hanging="283"/>
        <w:jc w:val="both"/>
      </w:pPr>
      <w:proofErr w:type="gramStart"/>
      <w:r w:rsidRPr="00FE21DF">
        <w:t>ore</w:t>
      </w:r>
      <w:proofErr w:type="gramEnd"/>
      <w:r w:rsidRPr="00FE21DF">
        <w:t xml:space="preserve"> </w:t>
      </w:r>
      <w:r w:rsidR="00BD62A0">
        <w:t>09.30</w:t>
      </w:r>
      <w:r w:rsidR="00667B95">
        <w:t xml:space="preserve"> </w:t>
      </w:r>
      <w:r w:rsidR="00AB23EA" w:rsidRPr="00FE21DF">
        <w:t>Progetto Ictus in Umbria,</w:t>
      </w:r>
      <w:r w:rsidR="00995978" w:rsidRPr="00FE21DF">
        <w:t xml:space="preserve"> </w:t>
      </w:r>
      <w:r w:rsidR="00AB23EA" w:rsidRPr="00FE21DF">
        <w:rPr>
          <w:rStyle w:val="Enfasigrassetto"/>
          <w:rFonts w:eastAsia="Times New Roman"/>
          <w:iCs/>
        </w:rPr>
        <w:t>Francesco Borgognoni</w:t>
      </w:r>
      <w:r w:rsidR="00AB23EA" w:rsidRPr="00FE21DF">
        <w:rPr>
          <w:rStyle w:val="Enfasigrassetto"/>
          <w:rFonts w:eastAsia="Times New Roman"/>
          <w:i/>
          <w:iCs/>
        </w:rPr>
        <w:t xml:space="preserve"> </w:t>
      </w:r>
      <w:r w:rsidR="00AB23EA" w:rsidRPr="00FE21DF">
        <w:rPr>
          <w:rStyle w:val="Enfasigrassetto"/>
          <w:rFonts w:eastAsia="Times New Roman"/>
          <w:b w:val="0"/>
          <w:iCs/>
        </w:rPr>
        <w:t>(</w:t>
      </w:r>
      <w:r w:rsidR="00AB23EA" w:rsidRPr="00FE21DF">
        <w:rPr>
          <w:rFonts w:eastAsia="Times New Roman"/>
        </w:rPr>
        <w:t xml:space="preserve">Direttore </w:t>
      </w:r>
      <w:proofErr w:type="spellStart"/>
      <w:r w:rsidR="00AB23EA" w:rsidRPr="00FE21DF">
        <w:rPr>
          <w:rFonts w:eastAsia="Times New Roman"/>
        </w:rPr>
        <w:t>D.E.A.</w:t>
      </w:r>
      <w:proofErr w:type="spellEnd"/>
      <w:r w:rsidR="00FE21DF">
        <w:rPr>
          <w:rFonts w:eastAsia="Times New Roman"/>
        </w:rPr>
        <w:t>,</w:t>
      </w:r>
      <w:r w:rsidR="00AB23EA" w:rsidRPr="00FE21DF">
        <w:rPr>
          <w:rFonts w:eastAsia="Times New Roman"/>
        </w:rPr>
        <w:t xml:space="preserve"> USL Umbria 1 e R</w:t>
      </w:r>
      <w:r w:rsidR="00AB4233" w:rsidRPr="00FE21DF">
        <w:rPr>
          <w:rFonts w:eastAsia="Times New Roman"/>
        </w:rPr>
        <w:t xml:space="preserve">esponsabile </w:t>
      </w:r>
      <w:proofErr w:type="spellStart"/>
      <w:r w:rsidR="00AB4233" w:rsidRPr="00FE21DF">
        <w:rPr>
          <w:rFonts w:eastAsia="Times New Roman"/>
        </w:rPr>
        <w:t>C.O.U.R.</w:t>
      </w:r>
      <w:proofErr w:type="spellEnd"/>
      <w:r w:rsidR="00AB4233" w:rsidRPr="00FE21DF">
        <w:rPr>
          <w:rFonts w:eastAsia="Times New Roman"/>
        </w:rPr>
        <w:t xml:space="preserve"> 118 Umbria</w:t>
      </w:r>
      <w:r w:rsidR="00AB23EA" w:rsidRPr="00FE21DF">
        <w:rPr>
          <w:rFonts w:eastAsia="Times New Roman"/>
        </w:rPr>
        <w:t xml:space="preserve">) e </w:t>
      </w:r>
      <w:r w:rsidR="00AB4233" w:rsidRPr="00FE21DF">
        <w:rPr>
          <w:rFonts w:eastAsia="Times New Roman"/>
          <w:b/>
        </w:rPr>
        <w:t>Stefano</w:t>
      </w:r>
      <w:r w:rsidR="00AB23EA" w:rsidRPr="00FE21DF">
        <w:rPr>
          <w:rFonts w:eastAsia="Times New Roman"/>
          <w:b/>
        </w:rPr>
        <w:t xml:space="preserve"> Ricci </w:t>
      </w:r>
      <w:r w:rsidR="00AB23EA" w:rsidRPr="00FE21DF">
        <w:rPr>
          <w:rFonts w:eastAsia="Times New Roman"/>
        </w:rPr>
        <w:t>(</w:t>
      </w:r>
      <w:r w:rsidR="00AB4233" w:rsidRPr="00FE21DF">
        <w:rPr>
          <w:rFonts w:eastAsia="Times New Roman"/>
        </w:rPr>
        <w:t>Direttore Neurologia</w:t>
      </w:r>
      <w:r w:rsidR="00FE21DF">
        <w:rPr>
          <w:rFonts w:eastAsia="Times New Roman"/>
        </w:rPr>
        <w:t>,</w:t>
      </w:r>
      <w:r w:rsidR="00AB4233" w:rsidRPr="00FE21DF">
        <w:rPr>
          <w:rFonts w:eastAsia="Times New Roman"/>
        </w:rPr>
        <w:t xml:space="preserve"> USL Umbria 1</w:t>
      </w:r>
      <w:r w:rsidR="00AB23EA" w:rsidRPr="00FE21DF">
        <w:rPr>
          <w:rFonts w:eastAsia="Times New Roman"/>
        </w:rPr>
        <w:t>)</w:t>
      </w:r>
    </w:p>
    <w:p w:rsidR="00667B95" w:rsidRPr="00FE21DF" w:rsidRDefault="00667B95" w:rsidP="00667B95">
      <w:pPr>
        <w:numPr>
          <w:ilvl w:val="1"/>
          <w:numId w:val="1"/>
        </w:numPr>
        <w:tabs>
          <w:tab w:val="clear" w:pos="1440"/>
          <w:tab w:val="num" w:pos="900"/>
        </w:tabs>
        <w:spacing w:before="100" w:beforeAutospacing="1" w:after="100" w:afterAutospacing="1"/>
        <w:ind w:left="1134" w:hanging="283"/>
        <w:jc w:val="both"/>
      </w:pPr>
      <w:proofErr w:type="gramStart"/>
      <w:r w:rsidRPr="00FE21DF">
        <w:t>ore</w:t>
      </w:r>
      <w:proofErr w:type="gramEnd"/>
      <w:r w:rsidRPr="00FE21DF">
        <w:t xml:space="preserve"> </w:t>
      </w:r>
      <w:r w:rsidR="00BD62A0">
        <w:t>10.00</w:t>
      </w:r>
      <w:r w:rsidRPr="00FE21DF">
        <w:t xml:space="preserve"> </w:t>
      </w:r>
      <w:r w:rsidRPr="00FE21DF">
        <w:rPr>
          <w:rFonts w:eastAsia="Times New Roman"/>
          <w:color w:val="333333"/>
        </w:rPr>
        <w:t xml:space="preserve">riorganizzazione dei Point  </w:t>
      </w:r>
      <w:proofErr w:type="spellStart"/>
      <w:r w:rsidRPr="00FE21DF">
        <w:rPr>
          <w:rFonts w:eastAsia="Times New Roman"/>
          <w:color w:val="333333"/>
        </w:rPr>
        <w:t>of</w:t>
      </w:r>
      <w:proofErr w:type="spellEnd"/>
      <w:r w:rsidRPr="00FE21DF">
        <w:rPr>
          <w:rFonts w:eastAsia="Times New Roman"/>
          <w:color w:val="333333"/>
        </w:rPr>
        <w:t xml:space="preserve">  Care </w:t>
      </w:r>
      <w:proofErr w:type="spellStart"/>
      <w:r w:rsidRPr="00FE21DF">
        <w:rPr>
          <w:rFonts w:eastAsia="Times New Roman"/>
          <w:color w:val="333333"/>
        </w:rPr>
        <w:t>Testing</w:t>
      </w:r>
      <w:proofErr w:type="spellEnd"/>
      <w:r w:rsidRPr="00FE21DF">
        <w:rPr>
          <w:rFonts w:eastAsia="Times New Roman"/>
          <w:color w:val="333333"/>
        </w:rPr>
        <w:t xml:space="preserve">  (POCT) e loro applicazione in Toscana, </w:t>
      </w:r>
      <w:r w:rsidRPr="00FE21DF">
        <w:rPr>
          <w:b/>
        </w:rPr>
        <w:t>Alessia Cabrini</w:t>
      </w:r>
      <w:r w:rsidRPr="00FE21DF">
        <w:t xml:space="preserve"> (Presidente Associazione Nazionale Tecnici Sanitari di Laboratorio Biomedico </w:t>
      </w:r>
      <w:proofErr w:type="spellStart"/>
      <w:r w:rsidRPr="00FE21DF">
        <w:t>Antel</w:t>
      </w:r>
      <w:proofErr w:type="spellEnd"/>
      <w:r w:rsidRPr="00FE21DF">
        <w:t xml:space="preserve">) e </w:t>
      </w:r>
      <w:r w:rsidRPr="00FE21DF">
        <w:rPr>
          <w:rFonts w:eastAsia="Times New Roman"/>
          <w:b/>
          <w:color w:val="000000"/>
        </w:rPr>
        <w:t>Emilio Bertolini</w:t>
      </w:r>
      <w:r w:rsidRPr="00FE21DF">
        <w:rPr>
          <w:rFonts w:eastAsia="Times New Roman"/>
          <w:color w:val="000000"/>
        </w:rPr>
        <w:t xml:space="preserve"> (Direttore Dipartimento Professioni Sanitarie</w:t>
      </w:r>
      <w:r>
        <w:rPr>
          <w:rFonts w:eastAsia="Times New Roman"/>
          <w:color w:val="000000"/>
        </w:rPr>
        <w:t>,</w:t>
      </w:r>
      <w:r w:rsidRPr="00FE21DF">
        <w:rPr>
          <w:rFonts w:eastAsia="Times New Roman"/>
          <w:color w:val="000000"/>
        </w:rPr>
        <w:t xml:space="preserve"> USL Nord Ovest Toscana )</w:t>
      </w:r>
      <w:r w:rsidRPr="00FE21DF">
        <w:t xml:space="preserve"> </w:t>
      </w:r>
    </w:p>
    <w:p w:rsidR="00215169" w:rsidRPr="00215169" w:rsidRDefault="00D05E00" w:rsidP="00215169">
      <w:pPr>
        <w:numPr>
          <w:ilvl w:val="1"/>
          <w:numId w:val="1"/>
        </w:numPr>
        <w:tabs>
          <w:tab w:val="clear" w:pos="1440"/>
          <w:tab w:val="num" w:pos="993"/>
        </w:tabs>
        <w:spacing w:before="100" w:beforeAutospacing="1" w:after="100" w:afterAutospacing="1"/>
        <w:ind w:left="1134" w:hanging="283"/>
        <w:jc w:val="both"/>
      </w:pPr>
      <w:r w:rsidRPr="00FE21DF">
        <w:tab/>
      </w:r>
      <w:proofErr w:type="gramStart"/>
      <w:r w:rsidRPr="00FE21DF">
        <w:t>ore</w:t>
      </w:r>
      <w:proofErr w:type="gramEnd"/>
      <w:r w:rsidRPr="00FE21DF">
        <w:t xml:space="preserve"> 1</w:t>
      </w:r>
      <w:r w:rsidR="00BD62A0">
        <w:t>0.30</w:t>
      </w:r>
      <w:r w:rsidRPr="00FE21DF">
        <w:t xml:space="preserve"> Dimissioni ospedaliere e presa in carico del paziente, </w:t>
      </w:r>
      <w:r w:rsidR="00236DDE" w:rsidRPr="00215169">
        <w:rPr>
          <w:b/>
        </w:rPr>
        <w:t>Alessandro Bussotti</w:t>
      </w:r>
      <w:r w:rsidRPr="00FE21DF">
        <w:t xml:space="preserve"> </w:t>
      </w:r>
      <w:r w:rsidR="009261DD" w:rsidRPr="00FE21DF">
        <w:t>(</w:t>
      </w:r>
      <w:r w:rsidR="00FE21DF" w:rsidRPr="00FE21DF">
        <w:t xml:space="preserve">Direttore dell'Agenzia di Continuità Assistenziale, AOU </w:t>
      </w:r>
      <w:proofErr w:type="spellStart"/>
      <w:r w:rsidR="00FE21DF" w:rsidRPr="00FE21DF">
        <w:t>Careggi</w:t>
      </w:r>
      <w:proofErr w:type="spellEnd"/>
      <w:r w:rsidR="009261DD" w:rsidRPr="00FE21DF">
        <w:t>)</w:t>
      </w:r>
      <w:r w:rsidR="00140C69" w:rsidRPr="00FE21DF">
        <w:t xml:space="preserve"> e </w:t>
      </w:r>
      <w:r w:rsidR="00215169">
        <w:rPr>
          <w:b/>
        </w:rPr>
        <w:t>Cl</w:t>
      </w:r>
      <w:r w:rsidR="00215169" w:rsidRPr="00215169">
        <w:rPr>
          <w:b/>
        </w:rPr>
        <w:t xml:space="preserve">audia Capanni </w:t>
      </w:r>
      <w:r w:rsidR="00215169" w:rsidRPr="00215169">
        <w:t xml:space="preserve">(Direttore </w:t>
      </w:r>
      <w:proofErr w:type="spellStart"/>
      <w:r w:rsidR="00215169" w:rsidRPr="00215169">
        <w:t>f.f.</w:t>
      </w:r>
      <w:proofErr w:type="spellEnd"/>
      <w:r w:rsidR="00215169" w:rsidRPr="00215169">
        <w:t xml:space="preserve"> SOC Programmazione prestazioni sanitarie  e gestione ospedale-territorio Azienda Toscana Centro</w:t>
      </w:r>
      <w:r w:rsidR="00215169">
        <w:t>)</w:t>
      </w:r>
      <w:r w:rsidR="00215169" w:rsidRPr="00215169">
        <w:rPr>
          <w:b/>
        </w:rPr>
        <w:t xml:space="preserve"> </w:t>
      </w:r>
    </w:p>
    <w:p w:rsidR="00D05E00" w:rsidRPr="00FE21DF" w:rsidRDefault="00215169" w:rsidP="00215169">
      <w:pPr>
        <w:numPr>
          <w:ilvl w:val="1"/>
          <w:numId w:val="1"/>
        </w:numPr>
        <w:tabs>
          <w:tab w:val="clear" w:pos="1440"/>
          <w:tab w:val="num" w:pos="993"/>
        </w:tabs>
        <w:spacing w:before="100" w:beforeAutospacing="1" w:after="100" w:afterAutospacing="1"/>
        <w:ind w:left="1134" w:hanging="283"/>
        <w:jc w:val="both"/>
      </w:pPr>
      <w:r>
        <w:t xml:space="preserve">  </w:t>
      </w:r>
      <w:proofErr w:type="gramStart"/>
      <w:r w:rsidR="00F85EA6" w:rsidRPr="00FE21DF">
        <w:t>ore</w:t>
      </w:r>
      <w:proofErr w:type="gramEnd"/>
      <w:r w:rsidR="00F85EA6" w:rsidRPr="00FE21DF">
        <w:t xml:space="preserve"> </w:t>
      </w:r>
      <w:r w:rsidR="00BD62A0">
        <w:t>11.00</w:t>
      </w:r>
      <w:r w:rsidR="00F85EA6" w:rsidRPr="00FE21DF">
        <w:t xml:space="preserve"> </w:t>
      </w:r>
      <w:r w:rsidR="007B3A3B" w:rsidRPr="00FE21DF">
        <w:t>Progetto di prima attivazione della centrale operativa integrata (</w:t>
      </w:r>
      <w:r w:rsidR="0012135A" w:rsidRPr="00FE21DF">
        <w:t>COI</w:t>
      </w:r>
      <w:r w:rsidR="007B3A3B" w:rsidRPr="00FE21DF">
        <w:t xml:space="preserve">) per trasporti sanitari semplici, trasporti sanitari e continuità assistenziale (ex guardia medica),  </w:t>
      </w:r>
      <w:r w:rsidR="007B3A3B" w:rsidRPr="00215169">
        <w:rPr>
          <w:b/>
        </w:rPr>
        <w:t xml:space="preserve">Fabrizio Polverini </w:t>
      </w:r>
      <w:r w:rsidR="009261DD" w:rsidRPr="00FE21DF">
        <w:t>(Dirigente Professioni Sanitarie</w:t>
      </w:r>
      <w:r w:rsidR="0012135A">
        <w:t>,</w:t>
      </w:r>
      <w:r w:rsidR="009261DD" w:rsidRPr="00FE21DF">
        <w:t xml:space="preserve"> AREU Lombardia</w:t>
      </w:r>
      <w:r w:rsidR="00C8542A" w:rsidRPr="00FE21DF">
        <w:t xml:space="preserve"> e Segretario CID Italia</w:t>
      </w:r>
      <w:r w:rsidR="009261DD" w:rsidRPr="00FE21DF">
        <w:t>)</w:t>
      </w:r>
      <w:r w:rsidR="009261DD" w:rsidRPr="00215169">
        <w:rPr>
          <w:b/>
        </w:rPr>
        <w:t xml:space="preserve"> </w:t>
      </w:r>
      <w:r w:rsidR="007B3A3B" w:rsidRPr="00FE21DF">
        <w:t>e</w:t>
      </w:r>
      <w:r w:rsidR="007B3A3B" w:rsidRPr="00215169">
        <w:rPr>
          <w:b/>
        </w:rPr>
        <w:t xml:space="preserve"> </w:t>
      </w:r>
      <w:r w:rsidR="00C8542A" w:rsidRPr="00215169">
        <w:rPr>
          <w:b/>
        </w:rPr>
        <w:t xml:space="preserve">Piero Brambilla </w:t>
      </w:r>
      <w:r w:rsidR="00C8542A" w:rsidRPr="00FE21DF">
        <w:t>(Direttore Struttura Complessa Sistemi Informativi</w:t>
      </w:r>
      <w:r w:rsidR="0012135A">
        <w:t>,</w:t>
      </w:r>
      <w:r w:rsidR="00C8542A" w:rsidRPr="00FE21DF">
        <w:t xml:space="preserve"> AREU Lombardia)</w:t>
      </w:r>
      <w:r w:rsidR="007B3A3B" w:rsidRPr="00215169">
        <w:rPr>
          <w:b/>
        </w:rPr>
        <w:t xml:space="preserve"> </w:t>
      </w:r>
    </w:p>
    <w:p w:rsidR="00D05E00" w:rsidRPr="00FE21DF" w:rsidRDefault="004F2E36" w:rsidP="0012135A">
      <w:pPr>
        <w:pStyle w:val="Paragrafoelenco"/>
        <w:numPr>
          <w:ilvl w:val="1"/>
          <w:numId w:val="1"/>
        </w:numPr>
        <w:tabs>
          <w:tab w:val="clear" w:pos="1440"/>
          <w:tab w:val="num" w:pos="900"/>
        </w:tabs>
        <w:spacing w:before="100" w:beforeAutospacing="1" w:after="100" w:afterAutospacing="1"/>
        <w:ind w:left="1134" w:hanging="283"/>
        <w:jc w:val="both"/>
      </w:pPr>
      <w:proofErr w:type="gramStart"/>
      <w:r w:rsidRPr="00FE21DF">
        <w:rPr>
          <w:rFonts w:eastAsia="Times New Roman"/>
          <w:color w:val="000000"/>
        </w:rPr>
        <w:t>ore</w:t>
      </w:r>
      <w:proofErr w:type="gramEnd"/>
      <w:r w:rsidRPr="00FE21DF">
        <w:rPr>
          <w:rFonts w:eastAsia="Times New Roman"/>
          <w:color w:val="000000"/>
        </w:rPr>
        <w:t xml:space="preserve"> </w:t>
      </w:r>
      <w:r w:rsidR="004345BF">
        <w:rPr>
          <w:rFonts w:eastAsia="Times New Roman"/>
          <w:color w:val="000000"/>
        </w:rPr>
        <w:t>1</w:t>
      </w:r>
      <w:r w:rsidR="00BD62A0">
        <w:rPr>
          <w:rFonts w:eastAsia="Times New Roman"/>
          <w:color w:val="000000"/>
        </w:rPr>
        <w:t>1.30</w:t>
      </w:r>
      <w:r w:rsidRPr="00FE21DF">
        <w:rPr>
          <w:rFonts w:eastAsia="Times New Roman"/>
          <w:color w:val="000000"/>
        </w:rPr>
        <w:t xml:space="preserve"> La digitalizzazione in anatomia patologica, </w:t>
      </w:r>
      <w:r w:rsidRPr="00FE21DF">
        <w:rPr>
          <w:rFonts w:eastAsia="Times New Roman"/>
          <w:b/>
          <w:bCs/>
          <w:color w:val="000000"/>
        </w:rPr>
        <w:t>Filippo Fraggetta</w:t>
      </w:r>
      <w:r w:rsidRPr="00FE21DF">
        <w:rPr>
          <w:rFonts w:eastAsia="Times New Roman"/>
          <w:color w:val="000000"/>
        </w:rPr>
        <w:t xml:space="preserve">, (Direttore Anatomia Patologica, AOE </w:t>
      </w:r>
      <w:proofErr w:type="spellStart"/>
      <w:r w:rsidRPr="00FE21DF">
        <w:rPr>
          <w:rFonts w:eastAsia="Times New Roman"/>
          <w:color w:val="000000"/>
        </w:rPr>
        <w:t>Cannizzaro</w:t>
      </w:r>
      <w:proofErr w:type="spellEnd"/>
      <w:r w:rsidRPr="00FE21DF">
        <w:rPr>
          <w:rFonts w:eastAsia="Times New Roman"/>
          <w:color w:val="000000"/>
        </w:rPr>
        <w:t xml:space="preserve"> Catania) e </w:t>
      </w:r>
      <w:r w:rsidRPr="00FE21DF">
        <w:rPr>
          <w:rStyle w:val="Enfasigrassetto"/>
          <w:rFonts w:eastAsia="Times New Roman"/>
          <w:color w:val="000000"/>
        </w:rPr>
        <w:t>Salvatore Garozzo</w:t>
      </w:r>
      <w:r w:rsidRPr="00FE21DF">
        <w:rPr>
          <w:rFonts w:eastAsia="Times New Roman"/>
          <w:color w:val="000000"/>
        </w:rPr>
        <w:t xml:space="preserve">  (Responsabile IT, AOE </w:t>
      </w:r>
      <w:proofErr w:type="spellStart"/>
      <w:r w:rsidRPr="00FE21DF">
        <w:rPr>
          <w:rFonts w:eastAsia="Times New Roman"/>
          <w:color w:val="000000"/>
        </w:rPr>
        <w:t>Cannizzaro</w:t>
      </w:r>
      <w:proofErr w:type="spellEnd"/>
      <w:r w:rsidRPr="00FE21DF">
        <w:rPr>
          <w:rFonts w:eastAsia="Times New Roman"/>
          <w:color w:val="000000"/>
        </w:rPr>
        <w:t xml:space="preserve"> Catania)</w:t>
      </w:r>
    </w:p>
    <w:p w:rsidR="003F12D6" w:rsidRPr="00FE21DF" w:rsidRDefault="00140C69" w:rsidP="0012135A">
      <w:pPr>
        <w:numPr>
          <w:ilvl w:val="1"/>
          <w:numId w:val="1"/>
        </w:numPr>
        <w:tabs>
          <w:tab w:val="clear" w:pos="1440"/>
          <w:tab w:val="num" w:pos="900"/>
        </w:tabs>
        <w:spacing w:before="100" w:beforeAutospacing="1" w:after="100" w:afterAutospacing="1"/>
        <w:ind w:left="1134" w:hanging="283"/>
        <w:jc w:val="both"/>
      </w:pPr>
      <w:proofErr w:type="gramStart"/>
      <w:r w:rsidRPr="00FE21DF">
        <w:t>ore</w:t>
      </w:r>
      <w:proofErr w:type="gramEnd"/>
      <w:r w:rsidRPr="00FE21DF">
        <w:t xml:space="preserve"> 1</w:t>
      </w:r>
      <w:r w:rsidR="00BD62A0">
        <w:t>2.00</w:t>
      </w:r>
      <w:r w:rsidR="003F12D6" w:rsidRPr="00FE21DF">
        <w:t xml:space="preserve"> </w:t>
      </w:r>
      <w:r w:rsidR="009304CB">
        <w:t>Consegna immagini e referti online o a t</w:t>
      </w:r>
      <w:r w:rsidR="003F12D6" w:rsidRPr="00FE21DF">
        <w:t xml:space="preserve">otem, </w:t>
      </w:r>
      <w:r w:rsidR="003F12D6" w:rsidRPr="00FE21DF">
        <w:rPr>
          <w:b/>
        </w:rPr>
        <w:t>Iuri Dotta</w:t>
      </w:r>
      <w:r w:rsidR="003F12D6" w:rsidRPr="00FE21DF">
        <w:t xml:space="preserve"> (Resp</w:t>
      </w:r>
      <w:r w:rsidR="0012135A">
        <w:t>onsabile</w:t>
      </w:r>
      <w:r w:rsidR="003F12D6" w:rsidRPr="00FE21DF">
        <w:t xml:space="preserve"> </w:t>
      </w:r>
      <w:proofErr w:type="spellStart"/>
      <w:r w:rsidR="003F12D6" w:rsidRPr="00FE21DF">
        <w:t>Ris</w:t>
      </w:r>
      <w:proofErr w:type="spellEnd"/>
      <w:r w:rsidR="003F12D6" w:rsidRPr="00FE21DF">
        <w:t xml:space="preserve"> PACS Aziendale</w:t>
      </w:r>
      <w:r w:rsidR="0012135A">
        <w:t>,</w:t>
      </w:r>
      <w:r w:rsidR="003F12D6" w:rsidRPr="00FE21DF">
        <w:t xml:space="preserve"> ASL 2 Savonese Liguria) e </w:t>
      </w:r>
      <w:r w:rsidR="003F12D6" w:rsidRPr="00FE21DF">
        <w:rPr>
          <w:b/>
        </w:rPr>
        <w:t xml:space="preserve">Simone Criniti </w:t>
      </w:r>
      <w:r w:rsidR="003F12D6" w:rsidRPr="00FE21DF">
        <w:t>(S.C. Sistemi Informativi Aziendali</w:t>
      </w:r>
      <w:r w:rsidR="0012135A">
        <w:t>,</w:t>
      </w:r>
      <w:r w:rsidR="003F12D6" w:rsidRPr="00FE21DF">
        <w:t xml:space="preserve"> ASL 2 Savonese Liguria)</w:t>
      </w:r>
    </w:p>
    <w:p w:rsidR="004447CD" w:rsidRPr="004447CD" w:rsidRDefault="00F85EA6" w:rsidP="004447CD">
      <w:pPr>
        <w:numPr>
          <w:ilvl w:val="1"/>
          <w:numId w:val="1"/>
        </w:numPr>
        <w:tabs>
          <w:tab w:val="clear" w:pos="1440"/>
          <w:tab w:val="num" w:pos="900"/>
        </w:tabs>
        <w:spacing w:before="100" w:beforeAutospacing="1" w:after="100" w:afterAutospacing="1"/>
        <w:ind w:left="1134" w:hanging="283"/>
        <w:jc w:val="both"/>
      </w:pPr>
      <w:r w:rsidRPr="00FE21DF">
        <w:t>1</w:t>
      </w:r>
      <w:r w:rsidR="00BD62A0">
        <w:t>2.30</w:t>
      </w:r>
      <w:r w:rsidRPr="00FE21DF">
        <w:t xml:space="preserve"> </w:t>
      </w:r>
      <w:r w:rsidR="004447CD">
        <w:t xml:space="preserve">Dibattito finale: come replicare le buone pratiche nelle Regioni italiane? </w:t>
      </w:r>
      <w:proofErr w:type="gramStart"/>
      <w:r w:rsidR="00BD62A0">
        <w:t xml:space="preserve">Rappresentanti di </w:t>
      </w:r>
      <w:r w:rsidR="004447CD" w:rsidRPr="004447CD">
        <w:rPr>
          <w:b/>
        </w:rPr>
        <w:t xml:space="preserve">Telecom Italia, GE, </w:t>
      </w:r>
      <w:proofErr w:type="spellStart"/>
      <w:r w:rsidR="004447CD" w:rsidRPr="004447CD">
        <w:rPr>
          <w:b/>
        </w:rPr>
        <w:t>Exprivia</w:t>
      </w:r>
      <w:proofErr w:type="spellEnd"/>
      <w:r w:rsidR="004447CD" w:rsidRPr="004447CD">
        <w:rPr>
          <w:b/>
        </w:rPr>
        <w:t xml:space="preserve">, Regione Puglia, Regione Toscana, Regione </w:t>
      </w:r>
      <w:r w:rsidR="00BD62A0">
        <w:rPr>
          <w:b/>
        </w:rPr>
        <w:t>Veneto</w:t>
      </w:r>
      <w:proofErr w:type="gramEnd"/>
    </w:p>
    <w:p w:rsidR="00F85EA6" w:rsidRPr="00FE21DF" w:rsidRDefault="00BD62A0" w:rsidP="009D2256">
      <w:pPr>
        <w:numPr>
          <w:ilvl w:val="1"/>
          <w:numId w:val="1"/>
        </w:numPr>
        <w:tabs>
          <w:tab w:val="clear" w:pos="1440"/>
          <w:tab w:val="num" w:pos="900"/>
        </w:tabs>
        <w:spacing w:before="100" w:beforeAutospacing="1" w:after="100" w:afterAutospacing="1"/>
        <w:ind w:left="1134" w:hanging="283"/>
        <w:jc w:val="both"/>
      </w:pPr>
      <w:r>
        <w:t>13.30</w:t>
      </w:r>
      <w:r w:rsidR="009D2256">
        <w:t xml:space="preserve"> </w:t>
      </w:r>
      <w:r w:rsidR="004447CD">
        <w:rPr>
          <w:b/>
        </w:rPr>
        <w:t>Chiusura convegno</w:t>
      </w:r>
    </w:p>
    <w:sectPr w:rsidR="00F85EA6" w:rsidRPr="00FE21DF" w:rsidSect="000D7B75">
      <w:headerReference w:type="defaul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D76" w:rsidRDefault="00346D76" w:rsidP="00AB4233">
      <w:r>
        <w:separator/>
      </w:r>
    </w:p>
  </w:endnote>
  <w:endnote w:type="continuationSeparator" w:id="0">
    <w:p w:rsidR="00346D76" w:rsidRDefault="00346D76" w:rsidP="00AB423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D76" w:rsidRDefault="00346D76" w:rsidP="00AB4233">
      <w:r>
        <w:separator/>
      </w:r>
    </w:p>
  </w:footnote>
  <w:footnote w:type="continuationSeparator" w:id="0">
    <w:p w:rsidR="00346D76" w:rsidRDefault="00346D76" w:rsidP="00AB4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83188"/>
      <w:docPartObj>
        <w:docPartGallery w:val="Watermarks"/>
        <w:docPartUnique/>
      </w:docPartObj>
    </w:sdtPr>
    <w:sdtContent>
      <w:p w:rsidR="00AB4233" w:rsidRDefault="00083EF7">
        <w:pPr>
          <w:pStyle w:val="Intestazione"/>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6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9561E"/>
    <w:multiLevelType w:val="multilevel"/>
    <w:tmpl w:val="2AD8EF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EAD5879"/>
    <w:multiLevelType w:val="hybridMultilevel"/>
    <w:tmpl w:val="B8AEA548"/>
    <w:lvl w:ilvl="0" w:tplc="04100003">
      <w:start w:val="1"/>
      <w:numFmt w:val="bullet"/>
      <w:lvlText w:val="o"/>
      <w:lvlJc w:val="left"/>
      <w:pPr>
        <w:ind w:left="1260" w:hanging="360"/>
      </w:pPr>
      <w:rPr>
        <w:rFonts w:ascii="Courier New" w:hAnsi="Courier New" w:cs="Courier New" w:hint="default"/>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2">
    <w:nsid w:val="656228EC"/>
    <w:multiLevelType w:val="hybridMultilevel"/>
    <w:tmpl w:val="44E0A4D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78982E10"/>
    <w:multiLevelType w:val="multilevel"/>
    <w:tmpl w:val="3A16E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hdrShapeDefaults>
    <o:shapedefaults v:ext="edit" spidmax="28674"/>
    <o:shapelayout v:ext="edit">
      <o:idmap v:ext="edit" data="7"/>
    </o:shapelayout>
  </w:hdrShapeDefaults>
  <w:footnotePr>
    <w:footnote w:id="-1"/>
    <w:footnote w:id="0"/>
  </w:footnotePr>
  <w:endnotePr>
    <w:endnote w:id="-1"/>
    <w:endnote w:id="0"/>
  </w:endnotePr>
  <w:compat/>
  <w:rsids>
    <w:rsidRoot w:val="00F85EA6"/>
    <w:rsid w:val="000702F0"/>
    <w:rsid w:val="0007557D"/>
    <w:rsid w:val="00083EF7"/>
    <w:rsid w:val="00097C91"/>
    <w:rsid w:val="000A69B1"/>
    <w:rsid w:val="000B495D"/>
    <w:rsid w:val="000D7B75"/>
    <w:rsid w:val="000F344D"/>
    <w:rsid w:val="00116CF3"/>
    <w:rsid w:val="0012135A"/>
    <w:rsid w:val="0013118F"/>
    <w:rsid w:val="00136177"/>
    <w:rsid w:val="0013666C"/>
    <w:rsid w:val="00136FA2"/>
    <w:rsid w:val="00140C69"/>
    <w:rsid w:val="00153709"/>
    <w:rsid w:val="00177369"/>
    <w:rsid w:val="002059BA"/>
    <w:rsid w:val="00206BBE"/>
    <w:rsid w:val="00206F2A"/>
    <w:rsid w:val="00215169"/>
    <w:rsid w:val="00236DDE"/>
    <w:rsid w:val="002A40B9"/>
    <w:rsid w:val="002B5BA6"/>
    <w:rsid w:val="002E012B"/>
    <w:rsid w:val="00346D76"/>
    <w:rsid w:val="003F12D6"/>
    <w:rsid w:val="004345BF"/>
    <w:rsid w:val="0044355B"/>
    <w:rsid w:val="004447CD"/>
    <w:rsid w:val="00447E66"/>
    <w:rsid w:val="004630CC"/>
    <w:rsid w:val="00491388"/>
    <w:rsid w:val="004F2E36"/>
    <w:rsid w:val="004F68AB"/>
    <w:rsid w:val="0054508B"/>
    <w:rsid w:val="00546E91"/>
    <w:rsid w:val="005F56CC"/>
    <w:rsid w:val="0065514E"/>
    <w:rsid w:val="00667B95"/>
    <w:rsid w:val="00675C19"/>
    <w:rsid w:val="006C432A"/>
    <w:rsid w:val="006E4BDF"/>
    <w:rsid w:val="006F487B"/>
    <w:rsid w:val="00797DF6"/>
    <w:rsid w:val="007B2AC2"/>
    <w:rsid w:val="007B3A3B"/>
    <w:rsid w:val="007E2DF9"/>
    <w:rsid w:val="00811C5B"/>
    <w:rsid w:val="008261C2"/>
    <w:rsid w:val="009261DD"/>
    <w:rsid w:val="009304CB"/>
    <w:rsid w:val="00995978"/>
    <w:rsid w:val="009964CE"/>
    <w:rsid w:val="00996680"/>
    <w:rsid w:val="009B76A7"/>
    <w:rsid w:val="009D2256"/>
    <w:rsid w:val="009F7DEE"/>
    <w:rsid w:val="00A03E8B"/>
    <w:rsid w:val="00A14B04"/>
    <w:rsid w:val="00A23301"/>
    <w:rsid w:val="00AA72FF"/>
    <w:rsid w:val="00AB23EA"/>
    <w:rsid w:val="00AB4233"/>
    <w:rsid w:val="00B46290"/>
    <w:rsid w:val="00B471B0"/>
    <w:rsid w:val="00B74B7F"/>
    <w:rsid w:val="00B86BA5"/>
    <w:rsid w:val="00B9436A"/>
    <w:rsid w:val="00BA363B"/>
    <w:rsid w:val="00BA7FBD"/>
    <w:rsid w:val="00BD62A0"/>
    <w:rsid w:val="00BE3EE1"/>
    <w:rsid w:val="00BF26B3"/>
    <w:rsid w:val="00C142F4"/>
    <w:rsid w:val="00C15D4D"/>
    <w:rsid w:val="00C726A6"/>
    <w:rsid w:val="00C8542A"/>
    <w:rsid w:val="00CE4672"/>
    <w:rsid w:val="00CE4AC9"/>
    <w:rsid w:val="00D05E00"/>
    <w:rsid w:val="00D66508"/>
    <w:rsid w:val="00D71CEB"/>
    <w:rsid w:val="00D7360C"/>
    <w:rsid w:val="00E504C4"/>
    <w:rsid w:val="00E51B76"/>
    <w:rsid w:val="00E565A9"/>
    <w:rsid w:val="00F361CD"/>
    <w:rsid w:val="00F85EA6"/>
    <w:rsid w:val="00FC39EC"/>
    <w:rsid w:val="00FE21D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85EA6"/>
    <w:pPr>
      <w:spacing w:after="0" w:line="240" w:lineRule="auto"/>
    </w:pPr>
    <w:rPr>
      <w:rFonts w:ascii="Times New Roman" w:hAnsi="Times New Roman" w:cs="Times New Roman"/>
      <w:sz w:val="24"/>
      <w:szCs w:val="24"/>
      <w:lang w:eastAsia="it-IT"/>
    </w:rPr>
  </w:style>
  <w:style w:type="paragraph" w:styleId="Titolo1">
    <w:name w:val="heading 1"/>
    <w:basedOn w:val="Normale"/>
    <w:next w:val="Normale"/>
    <w:link w:val="Titolo1Carattere"/>
    <w:uiPriority w:val="9"/>
    <w:qFormat/>
    <w:rsid w:val="00A03E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A03E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A03E8B"/>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03E8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A03E8B"/>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A03E8B"/>
    <w:rPr>
      <w:rFonts w:asciiTheme="majorHAnsi" w:eastAsiaTheme="majorEastAsia" w:hAnsiTheme="majorHAnsi" w:cstheme="majorBidi"/>
      <w:b/>
      <w:bCs/>
      <w:color w:val="4F81BD" w:themeColor="accent1"/>
    </w:rPr>
  </w:style>
  <w:style w:type="paragraph" w:styleId="Titolo">
    <w:name w:val="Title"/>
    <w:basedOn w:val="Normale"/>
    <w:next w:val="Normale"/>
    <w:link w:val="TitoloCarattere"/>
    <w:qFormat/>
    <w:rsid w:val="00A03E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A03E8B"/>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qFormat/>
    <w:rsid w:val="00A03E8B"/>
    <w:pPr>
      <w:spacing w:after="720"/>
      <w:jc w:val="right"/>
    </w:pPr>
    <w:rPr>
      <w:rFonts w:asciiTheme="majorHAnsi" w:eastAsiaTheme="majorEastAsia" w:hAnsiTheme="majorHAnsi" w:cstheme="majorBidi"/>
      <w:sz w:val="20"/>
      <w:szCs w:val="20"/>
    </w:rPr>
  </w:style>
  <w:style w:type="character" w:customStyle="1" w:styleId="SottotitoloCarattere">
    <w:name w:val="Sottotitolo Carattere"/>
    <w:basedOn w:val="Carpredefinitoparagrafo"/>
    <w:link w:val="Sottotitolo"/>
    <w:uiPriority w:val="11"/>
    <w:rsid w:val="00A03E8B"/>
    <w:rPr>
      <w:rFonts w:asciiTheme="majorHAnsi" w:eastAsiaTheme="majorEastAsia" w:hAnsiTheme="majorHAnsi" w:cstheme="majorBidi"/>
      <w:sz w:val="20"/>
      <w:szCs w:val="20"/>
    </w:rPr>
  </w:style>
  <w:style w:type="character" w:styleId="Enfasigrassetto">
    <w:name w:val="Strong"/>
    <w:basedOn w:val="Carpredefinitoparagrafo"/>
    <w:uiPriority w:val="22"/>
    <w:qFormat/>
    <w:rsid w:val="00A03E8B"/>
    <w:rPr>
      <w:b/>
      <w:bCs/>
    </w:rPr>
  </w:style>
  <w:style w:type="paragraph" w:styleId="Nessunaspaziatura">
    <w:name w:val="No Spacing"/>
    <w:uiPriority w:val="1"/>
    <w:qFormat/>
    <w:rsid w:val="00A03E8B"/>
    <w:pPr>
      <w:spacing w:after="0" w:line="240" w:lineRule="auto"/>
    </w:pPr>
  </w:style>
  <w:style w:type="paragraph" w:styleId="Paragrafoelenco">
    <w:name w:val="List Paragraph"/>
    <w:basedOn w:val="Normale"/>
    <w:uiPriority w:val="34"/>
    <w:qFormat/>
    <w:rsid w:val="00A03E8B"/>
    <w:pPr>
      <w:ind w:left="720"/>
      <w:contextualSpacing/>
    </w:pPr>
  </w:style>
  <w:style w:type="paragraph" w:styleId="Titolosommario">
    <w:name w:val="TOC Heading"/>
    <w:basedOn w:val="Titolo1"/>
    <w:next w:val="Normale"/>
    <w:uiPriority w:val="39"/>
    <w:unhideWhenUsed/>
    <w:qFormat/>
    <w:rsid w:val="00A03E8B"/>
    <w:pPr>
      <w:outlineLvl w:val="9"/>
    </w:pPr>
  </w:style>
  <w:style w:type="character" w:customStyle="1" w:styleId="A9">
    <w:name w:val="A9"/>
    <w:rsid w:val="00F85EA6"/>
    <w:rPr>
      <w:i/>
      <w:iCs/>
      <w:color w:val="000000"/>
      <w:sz w:val="18"/>
      <w:szCs w:val="18"/>
    </w:rPr>
  </w:style>
  <w:style w:type="paragraph" w:styleId="Testofumetto">
    <w:name w:val="Balloon Text"/>
    <w:basedOn w:val="Normale"/>
    <w:link w:val="TestofumettoCarattere"/>
    <w:uiPriority w:val="99"/>
    <w:semiHidden/>
    <w:unhideWhenUsed/>
    <w:rsid w:val="00F85EA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5EA6"/>
    <w:rPr>
      <w:rFonts w:ascii="Tahoma" w:hAnsi="Tahoma" w:cs="Tahoma"/>
      <w:sz w:val="16"/>
      <w:szCs w:val="16"/>
      <w:lang w:eastAsia="it-IT"/>
    </w:rPr>
  </w:style>
  <w:style w:type="paragraph" w:styleId="Didascalia">
    <w:name w:val="caption"/>
    <w:basedOn w:val="Normale"/>
    <w:next w:val="Normale"/>
    <w:uiPriority w:val="35"/>
    <w:semiHidden/>
    <w:unhideWhenUsed/>
    <w:qFormat/>
    <w:rsid w:val="006C432A"/>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AB4233"/>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B4233"/>
    <w:rPr>
      <w:rFonts w:ascii="Times New Roman" w:hAnsi="Times New Roman" w:cs="Times New Roman"/>
      <w:sz w:val="24"/>
      <w:szCs w:val="24"/>
      <w:lang w:eastAsia="it-IT"/>
    </w:rPr>
  </w:style>
  <w:style w:type="paragraph" w:styleId="Pidipagina">
    <w:name w:val="footer"/>
    <w:basedOn w:val="Normale"/>
    <w:link w:val="PidipaginaCarattere"/>
    <w:uiPriority w:val="99"/>
    <w:semiHidden/>
    <w:unhideWhenUsed/>
    <w:rsid w:val="00AB4233"/>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B4233"/>
    <w:rPr>
      <w:rFonts w:ascii="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829101055">
      <w:bodyDiv w:val="1"/>
      <w:marLeft w:val="0"/>
      <w:marRight w:val="0"/>
      <w:marTop w:val="0"/>
      <w:marBottom w:val="0"/>
      <w:divBdr>
        <w:top w:val="none" w:sz="0" w:space="0" w:color="auto"/>
        <w:left w:val="none" w:sz="0" w:space="0" w:color="auto"/>
        <w:bottom w:val="none" w:sz="0" w:space="0" w:color="auto"/>
        <w:right w:val="none" w:sz="0" w:space="0" w:color="auto"/>
      </w:divBdr>
    </w:div>
    <w:div w:id="1194616691">
      <w:bodyDiv w:val="1"/>
      <w:marLeft w:val="0"/>
      <w:marRight w:val="0"/>
      <w:marTop w:val="0"/>
      <w:marBottom w:val="0"/>
      <w:divBdr>
        <w:top w:val="none" w:sz="0" w:space="0" w:color="auto"/>
        <w:left w:val="none" w:sz="0" w:space="0" w:color="auto"/>
        <w:bottom w:val="none" w:sz="0" w:space="0" w:color="auto"/>
        <w:right w:val="none" w:sz="0" w:space="0" w:color="auto"/>
      </w:divBdr>
    </w:div>
    <w:div w:id="1292592970">
      <w:bodyDiv w:val="1"/>
      <w:marLeft w:val="0"/>
      <w:marRight w:val="0"/>
      <w:marTop w:val="0"/>
      <w:marBottom w:val="0"/>
      <w:divBdr>
        <w:top w:val="none" w:sz="0" w:space="0" w:color="auto"/>
        <w:left w:val="none" w:sz="0" w:space="0" w:color="auto"/>
        <w:bottom w:val="none" w:sz="0" w:space="0" w:color="auto"/>
        <w:right w:val="none" w:sz="0" w:space="0" w:color="auto"/>
      </w:divBdr>
    </w:div>
    <w:div w:id="1329795474">
      <w:bodyDiv w:val="1"/>
      <w:marLeft w:val="0"/>
      <w:marRight w:val="0"/>
      <w:marTop w:val="0"/>
      <w:marBottom w:val="0"/>
      <w:divBdr>
        <w:top w:val="none" w:sz="0" w:space="0" w:color="auto"/>
        <w:left w:val="none" w:sz="0" w:space="0" w:color="auto"/>
        <w:bottom w:val="none" w:sz="0" w:space="0" w:color="auto"/>
        <w:right w:val="none" w:sz="0" w:space="0" w:color="auto"/>
      </w:divBdr>
    </w:div>
    <w:div w:id="191693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611</Words>
  <Characters>3486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gregorc</dc:creator>
  <cp:lastModifiedBy>gregorc</cp:lastModifiedBy>
  <cp:revision>2</cp:revision>
  <cp:lastPrinted>2018-06-30T06:20:00Z</cp:lastPrinted>
  <dcterms:created xsi:type="dcterms:W3CDTF">2018-10-03T11:27:00Z</dcterms:created>
  <dcterms:modified xsi:type="dcterms:W3CDTF">2018-10-03T11:27:00Z</dcterms:modified>
</cp:coreProperties>
</file>